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C323" w14:textId="62C4FAEF" w:rsidR="007122F7" w:rsidRPr="007672D4" w:rsidRDefault="003355DA" w:rsidP="007672D4">
      <w:pPr>
        <w:jc w:val="center"/>
        <w:rPr>
          <w:b/>
          <w:bCs/>
          <w:sz w:val="28"/>
          <w:szCs w:val="28"/>
        </w:rPr>
      </w:pPr>
      <w:r w:rsidRPr="007672D4">
        <w:rPr>
          <w:b/>
          <w:bCs/>
          <w:sz w:val="28"/>
          <w:szCs w:val="28"/>
        </w:rPr>
        <w:t xml:space="preserve">Добро пожаловать на сайт </w:t>
      </w:r>
      <w:r w:rsidRPr="007672D4">
        <w:rPr>
          <w:b/>
          <w:bCs/>
          <w:sz w:val="28"/>
          <w:szCs w:val="28"/>
          <w:lang w:val="en-US"/>
        </w:rPr>
        <w:t>OfficeProTools</w:t>
      </w:r>
      <w:r w:rsidRPr="007672D4">
        <w:rPr>
          <w:b/>
          <w:bCs/>
          <w:sz w:val="28"/>
          <w:szCs w:val="28"/>
        </w:rPr>
        <w:t>.</w:t>
      </w:r>
      <w:r w:rsidRPr="007672D4">
        <w:rPr>
          <w:b/>
          <w:bCs/>
          <w:sz w:val="28"/>
          <w:szCs w:val="28"/>
          <w:lang w:val="en-US"/>
        </w:rPr>
        <w:t>ru</w:t>
      </w:r>
      <w:r w:rsidRPr="007672D4">
        <w:rPr>
          <w:b/>
          <w:bCs/>
          <w:sz w:val="28"/>
          <w:szCs w:val="28"/>
        </w:rPr>
        <w:t>!</w:t>
      </w:r>
    </w:p>
    <w:p w14:paraId="39DB87D4" w14:textId="62F618CA" w:rsidR="003355DA" w:rsidRPr="007672D4" w:rsidRDefault="003355DA" w:rsidP="007672D4">
      <w:pPr>
        <w:ind w:firstLine="567"/>
        <w:jc w:val="both"/>
        <w:rPr>
          <w:sz w:val="24"/>
          <w:szCs w:val="24"/>
        </w:rPr>
      </w:pPr>
      <w:r w:rsidRPr="007672D4">
        <w:rPr>
          <w:sz w:val="24"/>
          <w:szCs w:val="24"/>
        </w:rPr>
        <w:t xml:space="preserve">С помощью нашего сайта Вы сможете существенно упростить заполнение однотипных документов. Как это сделать? Просто замените в </w:t>
      </w:r>
      <w:r w:rsidR="00534CC3">
        <w:rPr>
          <w:sz w:val="24"/>
          <w:szCs w:val="24"/>
        </w:rPr>
        <w:t>вашем документе-шаблоне</w:t>
      </w:r>
      <w:r w:rsidRPr="007672D4">
        <w:rPr>
          <w:sz w:val="24"/>
          <w:szCs w:val="24"/>
        </w:rPr>
        <w:t xml:space="preserve"> те </w:t>
      </w:r>
      <w:r w:rsidR="00534CC3">
        <w:rPr>
          <w:sz w:val="24"/>
          <w:szCs w:val="24"/>
        </w:rPr>
        <w:t>места, в которые Вы часто меняете</w:t>
      </w:r>
      <w:r w:rsidR="00275E90">
        <w:rPr>
          <w:sz w:val="24"/>
          <w:szCs w:val="24"/>
        </w:rPr>
        <w:t>,</w:t>
      </w:r>
      <w:r w:rsidRPr="007672D4">
        <w:rPr>
          <w:sz w:val="24"/>
          <w:szCs w:val="24"/>
        </w:rPr>
        <w:t xml:space="preserve"> на переменные, заключенные в двойные фигурные кавычки, и загрузите оформленный таким образом файл на наш сайт.</w:t>
      </w:r>
    </w:p>
    <w:p w14:paraId="16890A92" w14:textId="29A1EFCE" w:rsidR="003355DA" w:rsidRPr="007672D4" w:rsidRDefault="003355DA">
      <w:pPr>
        <w:rPr>
          <w:b/>
          <w:bCs/>
          <w:sz w:val="28"/>
          <w:szCs w:val="28"/>
        </w:rPr>
      </w:pPr>
      <w:r w:rsidRPr="007672D4">
        <w:rPr>
          <w:b/>
          <w:bCs/>
          <w:sz w:val="28"/>
          <w:szCs w:val="28"/>
        </w:rPr>
        <w:t>Например: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55DA" w14:paraId="56226969" w14:textId="77777777" w:rsidTr="003355DA">
        <w:tc>
          <w:tcPr>
            <w:tcW w:w="4672" w:type="dxa"/>
          </w:tcPr>
          <w:p w14:paraId="6A3E1BB5" w14:textId="32466337" w:rsidR="003355DA" w:rsidRPr="007672D4" w:rsidRDefault="00275E90" w:rsidP="00767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Как оформляется договор сейчас</w:t>
            </w:r>
            <w:r w:rsidR="003355DA" w:rsidRPr="007672D4">
              <w:rPr>
                <w:b/>
                <w:bCs/>
              </w:rPr>
              <w:t>:</w:t>
            </w:r>
          </w:p>
        </w:tc>
        <w:tc>
          <w:tcPr>
            <w:tcW w:w="4673" w:type="dxa"/>
          </w:tcPr>
          <w:p w14:paraId="6BB9E8BC" w14:textId="61991B42" w:rsidR="003355DA" w:rsidRPr="007672D4" w:rsidRDefault="00275E90" w:rsidP="00767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Как его можно оформить с нашим сайтом</w:t>
            </w:r>
            <w:r w:rsidR="003355DA" w:rsidRPr="007672D4">
              <w:rPr>
                <w:b/>
                <w:bCs/>
              </w:rPr>
              <w:t>:</w:t>
            </w:r>
          </w:p>
        </w:tc>
      </w:tr>
      <w:tr w:rsidR="003355DA" w14:paraId="7B858DFB" w14:textId="77777777" w:rsidTr="003355DA">
        <w:tc>
          <w:tcPr>
            <w:tcW w:w="4672" w:type="dxa"/>
          </w:tcPr>
          <w:p w14:paraId="3007507D" w14:textId="7A74D0C1" w:rsidR="003355DA" w:rsidRPr="007F546E" w:rsidRDefault="003355DA" w:rsidP="008C31AE">
            <w:pPr>
              <w:autoSpaceDE w:val="0"/>
              <w:autoSpaceDN w:val="0"/>
              <w:adjustRightInd w:val="0"/>
              <w:ind w:firstLine="22"/>
              <w:jc w:val="center"/>
              <w:rPr>
                <w:b/>
                <w:bCs/>
                <w:color w:val="000000"/>
              </w:rPr>
            </w:pPr>
            <w:r w:rsidRPr="005E0E03">
              <w:rPr>
                <w:b/>
                <w:bCs/>
                <w:color w:val="000000"/>
              </w:rPr>
              <w:t xml:space="preserve">ДОГОВОР № </w:t>
            </w:r>
            <w:r>
              <w:rPr>
                <w:b/>
                <w:bCs/>
                <w:color w:val="000000"/>
              </w:rPr>
              <w:t>35/12</w:t>
            </w:r>
          </w:p>
          <w:p w14:paraId="71CEA23B" w14:textId="77777777" w:rsidR="003355DA" w:rsidRDefault="003355DA" w:rsidP="008C31AE">
            <w:pPr>
              <w:ind w:firstLine="22"/>
              <w:jc w:val="center"/>
              <w:rPr>
                <w:b/>
                <w:bCs/>
                <w:color w:val="000000"/>
              </w:rPr>
            </w:pPr>
            <w:r w:rsidRPr="005E0E03">
              <w:rPr>
                <w:b/>
                <w:bCs/>
                <w:color w:val="000000"/>
              </w:rPr>
              <w:t>возмездного оказания услуг</w:t>
            </w:r>
          </w:p>
          <w:p w14:paraId="7548DDCE" w14:textId="77777777" w:rsidR="003355DA" w:rsidRDefault="003355DA" w:rsidP="008C31AE">
            <w:pPr>
              <w:ind w:firstLine="22"/>
              <w:jc w:val="both"/>
              <w:rPr>
                <w:b/>
                <w:bCs/>
                <w:color w:val="000000"/>
              </w:rPr>
            </w:pPr>
          </w:p>
          <w:p w14:paraId="0132B764" w14:textId="43E2D38B" w:rsidR="003355DA" w:rsidRDefault="003355DA" w:rsidP="008C31AE">
            <w:pPr>
              <w:ind w:firstLine="22"/>
              <w:jc w:val="both"/>
            </w:pPr>
            <w:r w:rsidRPr="007F546E">
              <w:t>Акционерное общество «</w:t>
            </w:r>
            <w:r w:rsidR="008C31AE">
              <w:t>Фиалка</w:t>
            </w:r>
            <w:r w:rsidRPr="007F546E">
              <w:t xml:space="preserve">», именуемое в дальнейшем «Исполнитель», в лице </w:t>
            </w:r>
            <w:r>
              <w:t xml:space="preserve">заместителя генерального </w:t>
            </w:r>
            <w:r w:rsidRPr="007F546E">
              <w:t xml:space="preserve">директора </w:t>
            </w:r>
            <w:r>
              <w:t xml:space="preserve">– директора </w:t>
            </w:r>
            <w:r w:rsidRPr="007F546E">
              <w:t>обособленного подразделения «</w:t>
            </w:r>
            <w:r w:rsidR="008C31AE">
              <w:t>Центр</w:t>
            </w:r>
            <w:r w:rsidRPr="007F546E">
              <w:t xml:space="preserve">» </w:t>
            </w:r>
            <w:r w:rsidR="008C31AE">
              <w:t>Иванова Ивана Ивановича</w:t>
            </w:r>
            <w:r w:rsidRPr="007F546E">
              <w:t xml:space="preserve">, действующего на основании доверенности № 35-2021 от 22.07.2021, с одной стороны, и </w:t>
            </w:r>
            <w:bookmarkStart w:id="0" w:name="_Hlk83202331"/>
            <w:r>
              <w:t>Акционерное о</w:t>
            </w:r>
            <w:r w:rsidRPr="007F546E">
              <w:t>бщество «</w:t>
            </w:r>
            <w:r w:rsidR="008C31AE">
              <w:t>Розочка</w:t>
            </w:r>
            <w:r w:rsidRPr="007F546E">
              <w:t>»</w:t>
            </w:r>
            <w:bookmarkEnd w:id="0"/>
            <w:r w:rsidRPr="007F546E">
              <w:t>, именуемое в дальнейшем «</w:t>
            </w:r>
            <w:r w:rsidR="008C31AE">
              <w:t>Заказчик</w:t>
            </w:r>
            <w:r w:rsidRPr="007F546E">
              <w:t xml:space="preserve">», в лице </w:t>
            </w:r>
            <w:r>
              <w:t xml:space="preserve">временно исполняющего обязанности </w:t>
            </w:r>
            <w:r w:rsidRPr="008B1B4D">
              <w:t xml:space="preserve">генерального директора </w:t>
            </w:r>
            <w:r w:rsidR="008C31AE">
              <w:t>Петрова Петра Петровича</w:t>
            </w:r>
            <w:r w:rsidRPr="007F546E">
              <w:t xml:space="preserve">, действующего на </w:t>
            </w:r>
            <w:r>
              <w:t>основании Устава</w:t>
            </w:r>
            <w:r w:rsidRPr="007F546E">
              <w:t xml:space="preserve">, с другой стороны, </w:t>
            </w:r>
            <w:r>
              <w:t xml:space="preserve">совместно </w:t>
            </w:r>
            <w:r w:rsidRPr="007F546E">
              <w:t>именуемые в дальнейшем «Стороны», заключили настоящий договор о нижеследующем:</w:t>
            </w:r>
          </w:p>
        </w:tc>
        <w:tc>
          <w:tcPr>
            <w:tcW w:w="4673" w:type="dxa"/>
          </w:tcPr>
          <w:p w14:paraId="6F2ECD49" w14:textId="6735BDBA" w:rsidR="008C31AE" w:rsidRPr="00534CC3" w:rsidRDefault="008C31AE" w:rsidP="008C31AE">
            <w:pPr>
              <w:autoSpaceDE w:val="0"/>
              <w:autoSpaceDN w:val="0"/>
              <w:adjustRightInd w:val="0"/>
              <w:ind w:firstLine="22"/>
              <w:jc w:val="center"/>
              <w:rPr>
                <w:b/>
                <w:bCs/>
                <w:color w:val="000000"/>
              </w:rPr>
            </w:pPr>
            <w:r w:rsidRPr="005E0E03">
              <w:rPr>
                <w:b/>
                <w:bCs/>
                <w:color w:val="000000"/>
              </w:rPr>
              <w:t xml:space="preserve">ДОГОВОР № </w:t>
            </w:r>
            <w:r w:rsidRPr="00534CC3">
              <w:rPr>
                <w:b/>
                <w:bCs/>
                <w:color w:val="000000"/>
              </w:rPr>
              <w:t>{{</w:t>
            </w:r>
            <w:r>
              <w:rPr>
                <w:b/>
                <w:bCs/>
                <w:color w:val="000000"/>
              </w:rPr>
              <w:t>номер</w:t>
            </w:r>
            <w:r w:rsidR="00304C8C">
              <w:rPr>
                <w:b/>
                <w:bCs/>
                <w:color w:val="000000"/>
              </w:rPr>
              <w:t>_дог</w:t>
            </w:r>
            <w:r w:rsidRPr="00534CC3">
              <w:rPr>
                <w:b/>
                <w:bCs/>
                <w:color w:val="000000"/>
              </w:rPr>
              <w:t>}}</w:t>
            </w:r>
          </w:p>
          <w:p w14:paraId="71865890" w14:textId="77777777" w:rsidR="008C31AE" w:rsidRDefault="008C31AE" w:rsidP="008C31AE">
            <w:pPr>
              <w:ind w:firstLine="22"/>
              <w:jc w:val="center"/>
              <w:rPr>
                <w:b/>
                <w:bCs/>
                <w:color w:val="000000"/>
              </w:rPr>
            </w:pPr>
            <w:r w:rsidRPr="005E0E03">
              <w:rPr>
                <w:b/>
                <w:bCs/>
                <w:color w:val="000000"/>
              </w:rPr>
              <w:t>возмездного оказания услуг</w:t>
            </w:r>
          </w:p>
          <w:p w14:paraId="4A006DA5" w14:textId="77777777" w:rsidR="008C31AE" w:rsidRDefault="008C31AE" w:rsidP="008C31AE">
            <w:pPr>
              <w:ind w:firstLine="22"/>
              <w:jc w:val="both"/>
              <w:rPr>
                <w:b/>
                <w:bCs/>
                <w:color w:val="000000"/>
              </w:rPr>
            </w:pPr>
          </w:p>
          <w:p w14:paraId="11B22D6E" w14:textId="63F5B8BC" w:rsidR="003355DA" w:rsidRDefault="008C31AE" w:rsidP="008C31AE">
            <w:pPr>
              <w:jc w:val="both"/>
            </w:pPr>
            <w:r w:rsidRPr="008C31AE">
              <w:t>{{</w:t>
            </w:r>
            <w:bookmarkStart w:id="1" w:name="_Hlk104996694"/>
            <w:r>
              <w:t>Исполнитель</w:t>
            </w:r>
            <w:r w:rsidR="00FD4F84">
              <w:t>_название_общества</w:t>
            </w:r>
            <w:bookmarkEnd w:id="1"/>
            <w:r w:rsidRPr="008C31AE">
              <w:t>}}</w:t>
            </w:r>
            <w:r w:rsidRPr="007F546E">
              <w:t xml:space="preserve">, именуемое в дальнейшем «Исполнитель», в лице </w:t>
            </w:r>
            <w:r w:rsidRPr="008C31AE">
              <w:t>{{</w:t>
            </w:r>
            <w:r>
              <w:t>должность_исполнитель_род_пад</w:t>
            </w:r>
            <w:r w:rsidRPr="008C31AE">
              <w:t>}}</w:t>
            </w:r>
            <w:r w:rsidRPr="007F546E">
              <w:t xml:space="preserve"> </w:t>
            </w:r>
            <w:r w:rsidRPr="008C31AE">
              <w:t>{{</w:t>
            </w:r>
            <w:r>
              <w:t>ФИО_исполнитель_род_пад</w:t>
            </w:r>
            <w:r w:rsidRPr="008C31AE">
              <w:t>}}</w:t>
            </w:r>
            <w:r w:rsidRPr="007F546E">
              <w:t xml:space="preserve">, действующего на основании </w:t>
            </w:r>
            <w:r w:rsidRPr="008C31AE">
              <w:t>{{</w:t>
            </w:r>
            <w:r>
              <w:t>основание_исполнитель_</w:t>
            </w:r>
            <w:r w:rsidR="00304C8C">
              <w:t>род_пад</w:t>
            </w:r>
            <w:r w:rsidRPr="008C31AE">
              <w:t>}}</w:t>
            </w:r>
            <w:r w:rsidRPr="007F546E">
              <w:t xml:space="preserve">, с одной стороны, и </w:t>
            </w:r>
            <w:r w:rsidR="00304C8C" w:rsidRPr="008C31AE">
              <w:t>{{</w:t>
            </w:r>
            <w:bookmarkStart w:id="2" w:name="_Hlk104996718"/>
            <w:r w:rsidR="00304C8C">
              <w:t>Заказчик</w:t>
            </w:r>
            <w:r w:rsidR="00FD4F84">
              <w:t>_название_общества</w:t>
            </w:r>
            <w:bookmarkEnd w:id="2"/>
            <w:r w:rsidR="00304C8C" w:rsidRPr="008C31AE">
              <w:t>}}</w:t>
            </w:r>
            <w:r w:rsidRPr="007F546E">
              <w:t>, именуемое в дальнейшем «</w:t>
            </w:r>
            <w:r>
              <w:t>Заказчик</w:t>
            </w:r>
            <w:r w:rsidRPr="007F546E">
              <w:t xml:space="preserve">», в лице </w:t>
            </w:r>
            <w:r w:rsidR="00304C8C" w:rsidRPr="008C31AE">
              <w:t>{{</w:t>
            </w:r>
            <w:r w:rsidR="00304C8C">
              <w:t>должность_заказчик_род_пад</w:t>
            </w:r>
            <w:r w:rsidR="00304C8C" w:rsidRPr="008C31AE">
              <w:t>}}</w:t>
            </w:r>
            <w:r w:rsidR="00304C8C">
              <w:t xml:space="preserve"> </w:t>
            </w:r>
            <w:r w:rsidR="00304C8C" w:rsidRPr="007F546E">
              <w:t xml:space="preserve"> </w:t>
            </w:r>
            <w:r w:rsidR="00304C8C" w:rsidRPr="008C31AE">
              <w:t>{{</w:t>
            </w:r>
            <w:r w:rsidR="00304C8C">
              <w:t>ФИО_заказчик_род_пад</w:t>
            </w:r>
            <w:r w:rsidR="00304C8C" w:rsidRPr="008C31AE">
              <w:t>}}</w:t>
            </w:r>
            <w:r w:rsidRPr="007F546E">
              <w:t xml:space="preserve">, действующего на </w:t>
            </w:r>
            <w:r>
              <w:t xml:space="preserve">основании </w:t>
            </w:r>
            <w:r w:rsidR="00304C8C" w:rsidRPr="008C31AE">
              <w:t>{{</w:t>
            </w:r>
            <w:r w:rsidR="00304C8C">
              <w:t>основание_заказчик_род_пад</w:t>
            </w:r>
            <w:r w:rsidR="00304C8C" w:rsidRPr="008C31AE">
              <w:t>}}</w:t>
            </w:r>
            <w:r w:rsidRPr="007F546E">
              <w:t xml:space="preserve">, с другой стороны, </w:t>
            </w:r>
            <w:r>
              <w:t xml:space="preserve">совместно </w:t>
            </w:r>
            <w:r w:rsidRPr="007F546E">
              <w:t>именуемые в дальнейшем «Стороны», заключили настоящий договор о нижеследующем:</w:t>
            </w:r>
          </w:p>
        </w:tc>
      </w:tr>
    </w:tbl>
    <w:p w14:paraId="29D8D4D3" w14:textId="3B5878CF" w:rsidR="003355DA" w:rsidRPr="00534CC3" w:rsidRDefault="00CC1EA1">
      <w:pPr>
        <w:rPr>
          <w:i/>
          <w:iCs/>
        </w:rPr>
      </w:pPr>
      <w:r w:rsidRPr="00534CC3">
        <w:rPr>
          <w:i/>
          <w:iCs/>
        </w:rPr>
        <w:t>Основных особенностей работы с переменными немного:</w:t>
      </w:r>
    </w:p>
    <w:p w14:paraId="4C1F638E" w14:textId="13C285C3" w:rsidR="00CC1EA1" w:rsidRDefault="00CC1EA1" w:rsidP="001756E0">
      <w:pPr>
        <w:pStyle w:val="a4"/>
        <w:numPr>
          <w:ilvl w:val="0"/>
          <w:numId w:val="2"/>
        </w:numPr>
        <w:jc w:val="both"/>
        <w:rPr>
          <w:i/>
          <w:iCs/>
        </w:rPr>
      </w:pPr>
      <w:r w:rsidRPr="00534CC3">
        <w:rPr>
          <w:i/>
          <w:iCs/>
        </w:rPr>
        <w:t>В имени переменных не допускаются какие-либо символы, кроме букв и цифр</w:t>
      </w:r>
      <w:r w:rsidR="00F70E3B">
        <w:rPr>
          <w:i/>
          <w:iCs/>
        </w:rPr>
        <w:t>.</w:t>
      </w:r>
    </w:p>
    <w:p w14:paraId="0C083DE2" w14:textId="15B8BC2B" w:rsidR="00F70E3B" w:rsidRPr="00534CC3" w:rsidRDefault="00F70E3B" w:rsidP="001756E0">
      <w:pPr>
        <w:pStyle w:val="a4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Имя переменной должно находиться строго внутри одного абзаца (одной ячейки таблицы) и не должно разрывать какие-либо элементы оформления документа.</w:t>
      </w:r>
    </w:p>
    <w:p w14:paraId="15805D01" w14:textId="7FE44086" w:rsidR="00CC1EA1" w:rsidRPr="00534CC3" w:rsidRDefault="00CC1EA1" w:rsidP="001756E0">
      <w:pPr>
        <w:pStyle w:val="a4"/>
        <w:numPr>
          <w:ilvl w:val="0"/>
          <w:numId w:val="2"/>
        </w:numPr>
        <w:jc w:val="both"/>
        <w:rPr>
          <w:i/>
          <w:iCs/>
        </w:rPr>
      </w:pPr>
      <w:r w:rsidRPr="00534CC3">
        <w:rPr>
          <w:i/>
          <w:iCs/>
        </w:rPr>
        <w:t xml:space="preserve">Переменным с одинаковым именем при обработке шаблона на сайте присваиваются одинаковые значения (например, переменной </w:t>
      </w:r>
      <w:r w:rsidRPr="00534CC3">
        <w:rPr>
          <w:b/>
          <w:bCs/>
          <w:i/>
          <w:iCs/>
          <w:color w:val="000000"/>
        </w:rPr>
        <w:t xml:space="preserve">{{номер_дог}} </w:t>
      </w:r>
      <w:r w:rsidRPr="00534CC3">
        <w:rPr>
          <w:i/>
          <w:iCs/>
          <w:color w:val="000000"/>
        </w:rPr>
        <w:t>здесь и выше по тексту будет присвоено одинаковое значение)</w:t>
      </w:r>
      <w:r w:rsidR="00F70E3B">
        <w:rPr>
          <w:i/>
          <w:iCs/>
          <w:color w:val="000000"/>
        </w:rPr>
        <w:t>.</w:t>
      </w:r>
    </w:p>
    <w:p w14:paraId="4D4C1956" w14:textId="454EA202" w:rsidR="00CC1EA1" w:rsidRPr="00534CC3" w:rsidRDefault="00534CC3" w:rsidP="001756E0">
      <w:pPr>
        <w:pStyle w:val="a4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  <w:color w:val="000000"/>
        </w:rPr>
        <w:t>Подставленное сайтом значение переменной</w:t>
      </w:r>
      <w:r w:rsidR="00CC1EA1" w:rsidRPr="00534CC3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будет иметь </w:t>
      </w:r>
      <w:r w:rsidR="00CC1EA1" w:rsidRPr="00534CC3">
        <w:rPr>
          <w:i/>
          <w:iCs/>
          <w:color w:val="000000"/>
        </w:rPr>
        <w:t xml:space="preserve">тот же формат и шрифт, что и </w:t>
      </w:r>
      <w:r>
        <w:rPr>
          <w:i/>
          <w:iCs/>
          <w:color w:val="000000"/>
        </w:rPr>
        <w:t xml:space="preserve">сама </w:t>
      </w:r>
      <w:r w:rsidR="00CC1EA1" w:rsidRPr="00534CC3">
        <w:rPr>
          <w:i/>
          <w:iCs/>
          <w:color w:val="000000"/>
        </w:rPr>
        <w:t>переменная. Например:</w:t>
      </w:r>
    </w:p>
    <w:p w14:paraId="366688A4" w14:textId="1DCF72F2" w:rsidR="00CC1EA1" w:rsidRPr="000D3DBA" w:rsidRDefault="000D3DBA" w:rsidP="001756E0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3DBA">
        <w:rPr>
          <w:rFonts w:ascii="Times New Roman" w:hAnsi="Times New Roman" w:cs="Times New Roman"/>
          <w:color w:val="FF0000"/>
          <w:sz w:val="28"/>
          <w:szCs w:val="28"/>
        </w:rPr>
        <w:t>{{</w:t>
      </w:r>
      <w:r w:rsidR="00FD4F84" w:rsidRPr="00FD4F84">
        <w:t xml:space="preserve"> </w:t>
      </w:r>
      <w:r w:rsidR="00FD4F84" w:rsidRPr="00FD4F84">
        <w:rPr>
          <w:rFonts w:ascii="Times New Roman" w:hAnsi="Times New Roman" w:cs="Times New Roman"/>
          <w:color w:val="FF0000"/>
          <w:sz w:val="28"/>
          <w:szCs w:val="28"/>
        </w:rPr>
        <w:t>Исполнитель_название_общества</w:t>
      </w:r>
      <w:r w:rsidR="00FD4F84" w:rsidRPr="00FD4F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3DBA">
        <w:rPr>
          <w:rFonts w:ascii="Times New Roman" w:hAnsi="Times New Roman" w:cs="Times New Roman"/>
          <w:color w:val="FF0000"/>
          <w:sz w:val="28"/>
          <w:szCs w:val="28"/>
        </w:rPr>
        <w:t>}}</w:t>
      </w:r>
    </w:p>
    <w:p w14:paraId="563EFD9F" w14:textId="150624AA" w:rsidR="000D3DBA" w:rsidRPr="000D3DBA" w:rsidRDefault="000D3DBA" w:rsidP="001756E0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0D3DBA">
        <w:rPr>
          <w:rFonts w:ascii="Times New Roman" w:hAnsi="Times New Roman" w:cs="Times New Roman"/>
          <w:sz w:val="36"/>
          <w:szCs w:val="36"/>
          <w:highlight w:val="yellow"/>
        </w:rPr>
        <w:t>{{</w:t>
      </w:r>
      <w:r w:rsidR="00FD4F84" w:rsidRPr="00FD4F84">
        <w:t xml:space="preserve"> </w:t>
      </w:r>
      <w:r w:rsidR="00FD4F84" w:rsidRPr="00FD4F84">
        <w:rPr>
          <w:rFonts w:ascii="Times New Roman" w:hAnsi="Times New Roman" w:cs="Times New Roman"/>
          <w:sz w:val="36"/>
          <w:szCs w:val="36"/>
          <w:highlight w:val="yellow"/>
        </w:rPr>
        <w:t>Заказчик_название_общества</w:t>
      </w:r>
      <w:r w:rsidR="00FD4F84" w:rsidRPr="00FD4F84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0D3DBA">
        <w:rPr>
          <w:rFonts w:ascii="Times New Roman" w:hAnsi="Times New Roman" w:cs="Times New Roman"/>
          <w:sz w:val="36"/>
          <w:szCs w:val="36"/>
          <w:highlight w:val="yellow"/>
        </w:rPr>
        <w:t>}}</w:t>
      </w:r>
    </w:p>
    <w:p w14:paraId="2CF6E017" w14:textId="30F8AF00" w:rsidR="00CC1EA1" w:rsidRPr="009B332D" w:rsidRDefault="000D3DBA" w:rsidP="001756E0">
      <w:pPr>
        <w:ind w:left="709"/>
        <w:jc w:val="both"/>
        <w:rPr>
          <w:b/>
          <w:bCs/>
          <w:i/>
          <w:iCs/>
        </w:rPr>
      </w:pPr>
      <w:r w:rsidRPr="009B332D">
        <w:rPr>
          <w:b/>
          <w:bCs/>
          <w:i/>
          <w:iCs/>
        </w:rPr>
        <w:t>При этом обратите внимание, что переменная должна</w:t>
      </w:r>
      <w:r w:rsidR="009B332D" w:rsidRPr="009B332D">
        <w:rPr>
          <w:b/>
          <w:bCs/>
          <w:i/>
          <w:iCs/>
        </w:rPr>
        <w:t xml:space="preserve"> быть</w:t>
      </w:r>
      <w:r w:rsidRPr="009B332D">
        <w:rPr>
          <w:b/>
          <w:bCs/>
          <w:i/>
          <w:iCs/>
        </w:rPr>
        <w:t xml:space="preserve"> полностью (включая фигурные скобки) отформатирована нужным Вам образом.</w:t>
      </w:r>
    </w:p>
    <w:p w14:paraId="7CF5A48F" w14:textId="23BE6C35" w:rsidR="00CC1EA1" w:rsidRPr="001756E0" w:rsidRDefault="00CC1EA1">
      <w:pPr>
        <w:rPr>
          <w:b/>
          <w:bCs/>
          <w:sz w:val="24"/>
          <w:szCs w:val="24"/>
        </w:rPr>
      </w:pPr>
      <w:r w:rsidRPr="001756E0">
        <w:rPr>
          <w:b/>
          <w:bCs/>
          <w:sz w:val="24"/>
          <w:szCs w:val="24"/>
        </w:rPr>
        <w:t>Теперь посмотрите, как работает наш сайт!</w:t>
      </w:r>
    </w:p>
    <w:p w14:paraId="279153D7" w14:textId="1A222762" w:rsidR="00275E90" w:rsidRDefault="00275E90" w:rsidP="00226C7E">
      <w:pPr>
        <w:jc w:val="both"/>
      </w:pPr>
      <w:r>
        <w:t xml:space="preserve">Загрузите этот файл обратно на </w:t>
      </w:r>
      <w:r w:rsidR="009B332D" w:rsidRPr="009B332D">
        <w:rPr>
          <w:b/>
          <w:bCs/>
          <w:lang w:val="en-US"/>
        </w:rPr>
        <w:t>OfficeProTools</w:t>
      </w:r>
      <w:r w:rsidR="009B332D" w:rsidRPr="009B332D">
        <w:rPr>
          <w:b/>
          <w:bCs/>
        </w:rPr>
        <w:t>.</w:t>
      </w:r>
      <w:r w:rsidR="009B332D" w:rsidRPr="009B332D">
        <w:rPr>
          <w:b/>
          <w:bCs/>
          <w:lang w:val="en-US"/>
        </w:rPr>
        <w:t>ru</w:t>
      </w:r>
      <w:r>
        <w:t xml:space="preserve"> в раздел «</w:t>
      </w:r>
      <w:r w:rsidRPr="009B332D">
        <w:rPr>
          <w:b/>
          <w:bCs/>
        </w:rPr>
        <w:t>Задания</w:t>
      </w:r>
      <w:r>
        <w:t xml:space="preserve">». После загрузки в Вашем браузере автоматически откроется окно с названием загруженного файла (в нашем случае – </w:t>
      </w:r>
      <w:r>
        <w:rPr>
          <w:lang w:val="en-US"/>
        </w:rPr>
        <w:t>example</w:t>
      </w:r>
      <w:r w:rsidRPr="00275E90">
        <w:t>)</w:t>
      </w:r>
      <w:r>
        <w:t>, в котором</w:t>
      </w:r>
      <w:r w:rsidR="00C737AA">
        <w:t xml:space="preserve"> Вы сможете указать значения переменных одним из двух способов:</w:t>
      </w:r>
    </w:p>
    <w:p w14:paraId="60538E0A" w14:textId="1DE51D6B" w:rsidR="00C737AA" w:rsidRDefault="00C737AA" w:rsidP="00CC1EA1">
      <w:pPr>
        <w:pStyle w:val="a4"/>
        <w:numPr>
          <w:ilvl w:val="0"/>
          <w:numId w:val="1"/>
        </w:numPr>
        <w:jc w:val="both"/>
      </w:pPr>
      <w:r>
        <w:t>Ввести соответствующие значения в поля с названиями переменных в окне браузера. Такой способ позволяет быстро сформировать один файл по образцу.</w:t>
      </w:r>
    </w:p>
    <w:p w14:paraId="2F4FB00F" w14:textId="5FAFB788" w:rsidR="00C737AA" w:rsidRDefault="00C737AA" w:rsidP="00CC1EA1">
      <w:pPr>
        <w:pStyle w:val="a4"/>
        <w:numPr>
          <w:ilvl w:val="0"/>
          <w:numId w:val="1"/>
        </w:numPr>
        <w:jc w:val="both"/>
      </w:pPr>
      <w:r>
        <w:t xml:space="preserve">Скачать файл </w:t>
      </w:r>
      <w:r>
        <w:rPr>
          <w:lang w:val="en-US"/>
        </w:rPr>
        <w:t>template</w:t>
      </w:r>
      <w:r w:rsidRPr="00C737AA">
        <w:t>.</w:t>
      </w:r>
      <w:r>
        <w:rPr>
          <w:lang w:val="en-US"/>
        </w:rPr>
        <w:t>xlsx</w:t>
      </w:r>
      <w:r>
        <w:t xml:space="preserve"> со специально подготовленной таблицей и с помощью </w:t>
      </w:r>
      <w:r>
        <w:rPr>
          <w:lang w:val="en-US"/>
        </w:rPr>
        <w:t>Microsoft</w:t>
      </w:r>
      <w:r w:rsidRPr="00C737AA">
        <w:t xml:space="preserve"> </w:t>
      </w:r>
      <w:r>
        <w:rPr>
          <w:lang w:val="en-US"/>
        </w:rPr>
        <w:t>Excel</w:t>
      </w:r>
      <w:r>
        <w:t xml:space="preserve"> или другого табличного редактора внести значения переменных туда. Данный способ особенно удобен, если нужно сделать много файлов с минимальными изменениями, например, выставить акты или счета-фактуры, подготовить бланки для голосования и т.д.</w:t>
      </w:r>
    </w:p>
    <w:p w14:paraId="7320CCB9" w14:textId="00E546E4" w:rsidR="00226C7E" w:rsidRPr="00226C7E" w:rsidRDefault="00226C7E" w:rsidP="00226C7E">
      <w:pPr>
        <w:jc w:val="both"/>
        <w:rPr>
          <w:b/>
          <w:bCs/>
          <w:sz w:val="28"/>
          <w:szCs w:val="28"/>
        </w:rPr>
      </w:pPr>
      <w:r w:rsidRPr="00226C7E">
        <w:rPr>
          <w:b/>
          <w:bCs/>
          <w:sz w:val="28"/>
          <w:szCs w:val="28"/>
        </w:rPr>
        <w:t>Попробуйте оба способа и посмотрите на результат!</w:t>
      </w:r>
    </w:p>
    <w:sectPr w:rsidR="00226C7E" w:rsidRPr="00226C7E" w:rsidSect="00F70E3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D39"/>
    <w:multiLevelType w:val="hybridMultilevel"/>
    <w:tmpl w:val="C7D2432A"/>
    <w:lvl w:ilvl="0" w:tplc="1756A6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57CCA"/>
    <w:multiLevelType w:val="hybridMultilevel"/>
    <w:tmpl w:val="FE8A781C"/>
    <w:lvl w:ilvl="0" w:tplc="3EDA8C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96625">
    <w:abstractNumId w:val="0"/>
  </w:num>
  <w:num w:numId="2" w16cid:durableId="1778409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88"/>
    <w:rsid w:val="000D3DBA"/>
    <w:rsid w:val="001756E0"/>
    <w:rsid w:val="00193387"/>
    <w:rsid w:val="00226C7E"/>
    <w:rsid w:val="00275E90"/>
    <w:rsid w:val="00304C8C"/>
    <w:rsid w:val="003355DA"/>
    <w:rsid w:val="00420B0A"/>
    <w:rsid w:val="00511030"/>
    <w:rsid w:val="00534CC3"/>
    <w:rsid w:val="007672D4"/>
    <w:rsid w:val="007C5529"/>
    <w:rsid w:val="008C31AE"/>
    <w:rsid w:val="009B332D"/>
    <w:rsid w:val="00C737AA"/>
    <w:rsid w:val="00CB1BEC"/>
    <w:rsid w:val="00CB7EB7"/>
    <w:rsid w:val="00CC1EA1"/>
    <w:rsid w:val="00EF3988"/>
    <w:rsid w:val="00F70E3B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A454"/>
  <w15:chartTrackingRefBased/>
  <w15:docId w15:val="{FF77776D-DDA6-484B-8D66-D68AECE1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Орел</dc:creator>
  <cp:keywords/>
  <dc:description/>
  <cp:lastModifiedBy>Иван Орел</cp:lastModifiedBy>
  <cp:revision>13</cp:revision>
  <dcterms:created xsi:type="dcterms:W3CDTF">2022-05-06T13:53:00Z</dcterms:created>
  <dcterms:modified xsi:type="dcterms:W3CDTF">2022-06-01T14:25:00Z</dcterms:modified>
</cp:coreProperties>
</file>